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9E886" w14:textId="57481850" w:rsidR="005C6F3A" w:rsidRDefault="005A5C62" w:rsidP="005C6F3A">
      <w:pPr>
        <w:pStyle w:val="a3"/>
        <w:spacing w:after="0" w:line="200" w:lineRule="atLeas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36"/>
          <w:szCs w:val="26"/>
        </w:rPr>
      </w:pPr>
      <w:r w:rsidRPr="00E31818">
        <w:rPr>
          <w:noProof/>
          <w:sz w:val="32"/>
          <w:szCs w:val="28"/>
          <w:lang w:eastAsia="ru-RU" w:bidi="ar-SA"/>
        </w:rPr>
        <w:drawing>
          <wp:anchor distT="0" distB="0" distL="114300" distR="114300" simplePos="0" relativeHeight="251659264" behindDoc="1" locked="0" layoutInCell="1" allowOverlap="1" wp14:anchorId="3BDDE6D9" wp14:editId="4F5074DC">
            <wp:simplePos x="0" y="0"/>
            <wp:positionH relativeFrom="column">
              <wp:posOffset>-655320</wp:posOffset>
            </wp:positionH>
            <wp:positionV relativeFrom="paragraph">
              <wp:posOffset>0</wp:posOffset>
            </wp:positionV>
            <wp:extent cx="1516380" cy="2440940"/>
            <wp:effectExtent l="0" t="0" r="7620" b="0"/>
            <wp:wrapTight wrapText="bothSides">
              <wp:wrapPolygon edited="0">
                <wp:start x="0" y="0"/>
                <wp:lineTo x="0" y="21409"/>
                <wp:lineTo x="21437" y="21409"/>
                <wp:lineTo x="21437" y="0"/>
                <wp:lineTo x="0" y="0"/>
              </wp:wrapPolygon>
            </wp:wrapTight>
            <wp:docPr id="1" name="Рисунок 1" descr="https://sun9-72.userapi.com/impg/8oVo0MuD2QCHIqHfB5QrhaW7CwJFFYALcNltzg/d1XbIucxA_4.jpg?size=497x800&amp;quality=95&amp;sign=0256a5e21b3fa0d1d19a1d4076d4b48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2.userapi.com/impg/8oVo0MuD2QCHIqHfB5QrhaW7CwJFFYALcNltzg/d1XbIucxA_4.jpg?size=497x800&amp;quality=95&amp;sign=0256a5e21b3fa0d1d19a1d4076d4b48a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24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F3A">
        <w:rPr>
          <w:rFonts w:ascii="Times New Roman" w:hAnsi="Times New Roman" w:cs="Times New Roman"/>
          <w:b/>
          <w:color w:val="000000" w:themeColor="text1"/>
          <w:sz w:val="36"/>
          <w:szCs w:val="26"/>
        </w:rPr>
        <w:t>Анализ дорожно-транспортного травматизма на территории города Каменск-Уральский и Каменского городского округа за 8 месяцев</w:t>
      </w:r>
    </w:p>
    <w:p w14:paraId="7BAA1D0A" w14:textId="77777777" w:rsidR="005C6F3A" w:rsidRDefault="005C6F3A" w:rsidP="005C6F3A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14:paraId="482909F5" w14:textId="77777777" w:rsidR="005C6F3A" w:rsidRDefault="005C6F3A" w:rsidP="005C6F3A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За 8 месяцев 2024 года на территории г. Каменска-Уральского и Каменского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городского округа зарегистрировано 5 ДТП (6: -16,6%) с участием несовершеннолетних, в которых травмы получили 5 детей, погибших детей нет.</w:t>
      </w:r>
    </w:p>
    <w:p w14:paraId="696FE99F" w14:textId="77777777" w:rsidR="005C6F3A" w:rsidRDefault="005C6F3A" w:rsidP="005C6F3A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 возрасте до 16 лет ДТП зарегистрировано 3 ДТП (3;  0%), травмы получили 3 ребенка, погибших детей нет.</w:t>
      </w:r>
    </w:p>
    <w:p w14:paraId="05626F01" w14:textId="77777777" w:rsidR="005C6F3A" w:rsidRDefault="005C6F3A" w:rsidP="005C6F3A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 возрасте 16-18 лет ДТП зарегистрировано 2 ДТП (3; - 33%), травмы получили 2 ребенка, погибших детей нет.</w:t>
      </w:r>
    </w:p>
    <w:p w14:paraId="2C491E9B" w14:textId="77777777" w:rsidR="005C6F3A" w:rsidRDefault="005C6F3A" w:rsidP="005C6F3A">
      <w:pPr>
        <w:ind w:left="-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0C27DE5A" w14:textId="77777777" w:rsidR="005C6F3A" w:rsidRDefault="005C6F3A" w:rsidP="005C6F3A">
      <w:pPr>
        <w:ind w:left="-142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Сравнительная таблица детского дорожно-транспортного травматизма</w:t>
      </w:r>
    </w:p>
    <w:p w14:paraId="4957D024" w14:textId="40F15143" w:rsidR="005C6F3A" w:rsidRPr="005C6F3A" w:rsidRDefault="005C6F3A" w:rsidP="005C6F3A">
      <w:pPr>
        <w:ind w:left="-142"/>
        <w:jc w:val="center"/>
        <w:rPr>
          <w:rFonts w:ascii="Times New Roman" w:hAnsi="Times New Roman" w:cs="Times New Roman"/>
          <w:color w:val="000000" w:themeColor="text1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>
        <w:rPr>
          <w:rFonts w:ascii="Times New Roman" w:hAnsi="Times New Roman" w:cs="Times New Roman"/>
          <w:color w:val="000000" w:themeColor="text1"/>
          <w:szCs w:val="26"/>
        </w:rPr>
        <w:t>несовершеннолетние до 16 лет  и подростки в возрасте 16-18 лет в сравнение с 2023)</w:t>
      </w:r>
    </w:p>
    <w:tbl>
      <w:tblPr>
        <w:tblW w:w="1000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77"/>
        <w:gridCol w:w="674"/>
        <w:gridCol w:w="673"/>
        <w:gridCol w:w="632"/>
        <w:gridCol w:w="774"/>
        <w:gridCol w:w="678"/>
        <w:gridCol w:w="678"/>
        <w:gridCol w:w="675"/>
        <w:gridCol w:w="675"/>
        <w:gridCol w:w="703"/>
        <w:gridCol w:w="703"/>
        <w:gridCol w:w="678"/>
        <w:gridCol w:w="688"/>
      </w:tblGrid>
      <w:tr w:rsidR="005C6F3A" w14:paraId="16432FA0" w14:textId="77777777" w:rsidTr="005C6F3A">
        <w:trPr>
          <w:cantSplit/>
        </w:trPr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348D45" w14:textId="77777777" w:rsidR="005C6F3A" w:rsidRDefault="005C6F3A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  <w:t xml:space="preserve">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Районы</w:t>
            </w:r>
          </w:p>
        </w:tc>
        <w:tc>
          <w:tcPr>
            <w:tcW w:w="41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1C9343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A73A3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2024</w:t>
            </w:r>
          </w:p>
        </w:tc>
      </w:tr>
      <w:tr w:rsidR="005C6F3A" w14:paraId="72D8A79E" w14:textId="77777777" w:rsidTr="005C6F3A">
        <w:trPr>
          <w:cantSplit/>
        </w:trPr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86C6E5" w14:textId="77777777" w:rsidR="005C6F3A" w:rsidRDefault="005C6F3A">
            <w:pPr>
              <w:suppressAutoHyphens w:val="0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91AC2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D4369B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Погибло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3F9FA3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Ранено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DC2D6C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C74FCA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Погибло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CE420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Ранено</w:t>
            </w:r>
          </w:p>
        </w:tc>
      </w:tr>
      <w:tr w:rsidR="005C6F3A" w14:paraId="27DF51ED" w14:textId="77777777" w:rsidTr="005C6F3A">
        <w:trPr>
          <w:cantSplit/>
        </w:trPr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A34C4F" w14:textId="77777777" w:rsidR="005C6F3A" w:rsidRDefault="005C6F3A">
            <w:pPr>
              <w:suppressAutoHyphens w:val="0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B372E7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4BD9AA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EA2F1D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1E5C01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BC5E91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4B01A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649D9B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FEF3B6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D873FF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E6C02D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673D37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429AC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</w:tr>
      <w:tr w:rsidR="005C6F3A" w14:paraId="4776619B" w14:textId="77777777" w:rsidTr="005C6F3A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56AB8B" w14:textId="77777777" w:rsidR="005C6F3A" w:rsidRDefault="005C6F3A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Синарский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FFC10C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9DC320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536D53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960D07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7E9365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E958F7" w14:textId="77777777" w:rsidR="005C6F3A" w:rsidRDefault="005C6F3A">
            <w:pPr>
              <w:tabs>
                <w:tab w:val="center" w:pos="231"/>
              </w:tabs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06DC50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3EC811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8E40AA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53A9C6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A4FFFA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D4A3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C6F3A" w14:paraId="681C76A1" w14:textId="77777777" w:rsidTr="005C6F3A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8B62D5" w14:textId="77777777" w:rsidR="005C6F3A" w:rsidRDefault="005C6F3A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Красногорский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5B51F5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63EFE9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F77133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E63CF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7AB1B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3BF969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BF961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FAB59D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16046E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4B2E0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3EF6B7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C54A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C6F3A" w14:paraId="5C236025" w14:textId="77777777" w:rsidTr="005C6F3A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FFFB05" w14:textId="77777777" w:rsidR="005C6F3A" w:rsidRDefault="005C6F3A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Каменский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4DC44F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70EE34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6F231F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A33B1E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1FEC74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BEF009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0B7790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F6B78A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BF602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499281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86284B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49F62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5C6F3A" w14:paraId="2DB422D9" w14:textId="77777777" w:rsidTr="005C6F3A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2C5AB6" w14:textId="77777777" w:rsidR="005C6F3A" w:rsidRDefault="005C6F3A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Итого: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0C7D7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1F6722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C47000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097204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67B7E8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06F874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764451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27D0E3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558E1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AF5CFF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8F7163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DB921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5C6F3A" w14:paraId="09163643" w14:textId="77777777" w:rsidTr="005C6F3A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A99C0C" w14:textId="77777777" w:rsidR="005C6F3A" w:rsidRDefault="005C6F3A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Всего: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4618E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AF85B0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A88995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B2C809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B0CFDF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3663F" w14:textId="77777777" w:rsidR="005C6F3A" w:rsidRDefault="005C6F3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</w:tbl>
    <w:p w14:paraId="342C64BC" w14:textId="77777777" w:rsidR="005C6F3A" w:rsidRDefault="005C6F3A" w:rsidP="005C6F3A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</w:pPr>
    </w:p>
    <w:p w14:paraId="26214336" w14:textId="77777777" w:rsidR="005C6F3A" w:rsidRDefault="005C6F3A" w:rsidP="005C6F3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14:paraId="651C29F5" w14:textId="77777777" w:rsidR="005C6F3A" w:rsidRDefault="005C6F3A" w:rsidP="005C6F3A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p w14:paraId="048296D1" w14:textId="77777777" w:rsidR="005C6F3A" w:rsidRDefault="005C6F3A" w:rsidP="005C6F3A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1. ДТП с несовершеннолетними пассажирами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- 3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(2; +33%)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Все пострадавшие дети перевозились без нарушения ПДД. </w:t>
      </w:r>
    </w:p>
    <w:p w14:paraId="20E0783D" w14:textId="77777777" w:rsidR="005C6F3A" w:rsidRDefault="005C6F3A" w:rsidP="005C6F3A">
      <w:pPr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2. ДТП с несовершеннолетними водителями ТС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- 1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(1; 0%). 17-летний подросток управлял мототранспортом, не имея права управления транспортными средствами,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выехал со второстепенной дороги, не предоставив преимущественное право проезда автомашине. В результате допустил с ней столкновение.</w:t>
      </w:r>
    </w:p>
    <w:p w14:paraId="5E718B5C" w14:textId="77777777" w:rsidR="005C6F3A" w:rsidRDefault="005C6F3A" w:rsidP="005C6F3A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3. ДТП с несовершеннолетними велосипедистами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не зарегистрированы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(3; -300%)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</w:p>
    <w:p w14:paraId="44FC2209" w14:textId="77777777" w:rsidR="005C6F3A" w:rsidRDefault="005C6F3A" w:rsidP="005C6F3A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4. ДТП с несовершеннолетними пешеходами – 1 (0;+100%).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9-летняя девочка выбежала из-за припаркованного транспорта в зоне видимости регулируемого пешеходного перехода. </w:t>
      </w:r>
    </w:p>
    <w:p w14:paraId="17B29667" w14:textId="77777777" w:rsidR="005C6F3A" w:rsidRDefault="005C6F3A" w:rsidP="005C6F3A"/>
    <w:p w14:paraId="20CC3229" w14:textId="0652B8D8" w:rsidR="005A5C62" w:rsidRDefault="005A5C62" w:rsidP="005C6F3A">
      <w:pPr>
        <w:pStyle w:val="a3"/>
        <w:spacing w:after="0" w:line="200" w:lineRule="atLeast"/>
        <w:ind w:firstLine="56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864C943" w14:textId="63B2C47B" w:rsidR="005A5C62" w:rsidRDefault="005A5C62" w:rsidP="00520B5E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CBB03F3" w14:textId="77777777" w:rsidR="005A5C62" w:rsidRPr="00E31818" w:rsidRDefault="005A5C62" w:rsidP="005A5C62">
      <w:pPr>
        <w:pStyle w:val="a3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32"/>
          <w:szCs w:val="26"/>
        </w:rPr>
      </w:pPr>
      <w:r w:rsidRPr="00E31818">
        <w:rPr>
          <w:rFonts w:ascii="Times New Roman" w:hAnsi="Times New Roman" w:cs="Times New Roman"/>
          <w:b/>
          <w:color w:val="FF0000"/>
          <w:sz w:val="32"/>
          <w:szCs w:val="26"/>
        </w:rPr>
        <w:t>ВОДИТЕЛИ И ПЕШЕХОДЫ!</w:t>
      </w:r>
    </w:p>
    <w:p w14:paraId="5C289B2B" w14:textId="09EB48A2" w:rsidR="005A5C62" w:rsidRPr="005C6F3A" w:rsidRDefault="005A5C62" w:rsidP="005C6F3A">
      <w:pPr>
        <w:pStyle w:val="a3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32"/>
          <w:szCs w:val="26"/>
        </w:rPr>
      </w:pPr>
      <w:r w:rsidRPr="00E31818">
        <w:rPr>
          <w:rFonts w:ascii="Times New Roman" w:hAnsi="Times New Roman" w:cs="Times New Roman"/>
          <w:b/>
          <w:color w:val="FF0000"/>
          <w:sz w:val="32"/>
          <w:szCs w:val="26"/>
        </w:rPr>
        <w:t>СОБЛЮДАЙТЕ ПРАВИЛА ДОРОЖНОГО ДВИЖЕНИЯ!</w:t>
      </w:r>
      <w:bookmarkStart w:id="0" w:name="_GoBack"/>
      <w:bookmarkEnd w:id="0"/>
    </w:p>
    <w:sectPr w:rsidR="005A5C62" w:rsidRPr="005C6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 PL UMing CN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1E9"/>
    <w:rsid w:val="001A1511"/>
    <w:rsid w:val="004061E9"/>
    <w:rsid w:val="00520B5E"/>
    <w:rsid w:val="00547BBF"/>
    <w:rsid w:val="005A5C62"/>
    <w:rsid w:val="005B2E6D"/>
    <w:rsid w:val="005C6F3A"/>
    <w:rsid w:val="00B62CC3"/>
    <w:rsid w:val="00CD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A448A"/>
  <w15:chartTrackingRefBased/>
  <w15:docId w15:val="{01C36072-5C22-4BD0-902D-DFB374DD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B5E"/>
    <w:pPr>
      <w:suppressAutoHyphens/>
      <w:spacing w:after="0" w:line="240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20B5E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520B5E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2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tnovikova57</dc:creator>
  <cp:keywords/>
  <dc:description/>
  <cp:lastModifiedBy>irtuganova.sveta@gmail.com</cp:lastModifiedBy>
  <cp:revision>4</cp:revision>
  <dcterms:created xsi:type="dcterms:W3CDTF">2024-07-01T10:24:00Z</dcterms:created>
  <dcterms:modified xsi:type="dcterms:W3CDTF">2024-09-06T10:24:00Z</dcterms:modified>
</cp:coreProperties>
</file>