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6F" w:rsidRDefault="001F606F" w:rsidP="001F606F">
      <w:pPr>
        <w:pStyle w:val="c1"/>
        <w:shd w:val="clear" w:color="auto" w:fill="FFFFFF"/>
        <w:spacing w:before="0" w:beforeAutospacing="0" w:after="0" w:afterAutospacing="0"/>
        <w:jc w:val="center"/>
        <w:rPr>
          <w:rFonts w:ascii="Calibri" w:hAnsi="Calibri"/>
          <w:color w:val="000000"/>
          <w:sz w:val="22"/>
          <w:szCs w:val="22"/>
        </w:rPr>
      </w:pPr>
      <w:r>
        <w:rPr>
          <w:rStyle w:val="c4"/>
          <w:rFonts w:ascii="Calibri" w:hAnsi="Calibri"/>
          <w:b/>
          <w:bCs/>
          <w:color w:val="000000"/>
          <w:sz w:val="48"/>
          <w:szCs w:val="48"/>
        </w:rPr>
        <w:t>«Можно», «нельзя», «надо»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На родительском собрании в детском саду одна из матерей рассказала следующее.</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А мама разрешает!</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Всем своим видом мать дала понять, что не довольна тем, что сыну сделали замечание. Обращаясь к нему, сказала:</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Потерпи немножко, Игорёк, успокойся, сейчас идём домой.</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Мальчик, конечно, уловил, что его не осуждают, и продолжал шуметь. А мать сказала:</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Шустрый он у нас, активный. Мы считаем, что ребёнок и должен вести себя расковано.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Как-то посторонние люди заметили матери:</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Вы не боитесь, что сын дальше совсем перестанет вас слушаться? Ведь он совершенно не понимает слово "нельзя".</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А мы и не стараемся сковывать его свободу этим словом, - ответила она.</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Неужели это правильно? И как бы в ответ на поставленный вопрос родители поделились опытом воспитание своих детей.</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"Чай очень горячий. Подожди, пить ещё нельзя - </w:t>
      </w:r>
      <w:proofErr w:type="spellStart"/>
      <w:r w:rsidRPr="001E2D2C">
        <w:rPr>
          <w:color w:val="000000"/>
          <w:sz w:val="28"/>
          <w:szCs w:val="28"/>
        </w:rPr>
        <w:t>обожгёшься</w:t>
      </w:r>
      <w:proofErr w:type="spellEnd"/>
      <w:r w:rsidRPr="001E2D2C">
        <w:rPr>
          <w:color w:val="000000"/>
          <w:sz w:val="28"/>
          <w:szCs w:val="28"/>
        </w:rPr>
        <w:t>. А вот теперь можно".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"Бабушка отдыхает, устала. Кричать, шуметь нельзя, а тихо играть - можно".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w:t>
      </w:r>
      <w:proofErr w:type="gramStart"/>
      <w:r w:rsidRPr="001E2D2C">
        <w:rPr>
          <w:color w:val="000000"/>
          <w:sz w:val="28"/>
          <w:szCs w:val="28"/>
        </w:rPr>
        <w:t>Без</w:t>
      </w:r>
      <w:proofErr w:type="gramEnd"/>
      <w:r w:rsidRPr="001E2D2C">
        <w:rPr>
          <w:color w:val="000000"/>
          <w:sz w:val="28"/>
          <w:szCs w:val="28"/>
        </w:rPr>
        <w:t xml:space="preserve"> разрешение брать папины инструменты нельзя, зато можно помочь убрать их в ящик".</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"Животное - кошку, собаку мучить нельзя, но их можно погладить, покормить".</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lastRenderedPageBreak/>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sidRPr="001E2D2C">
        <w:rPr>
          <w:color w:val="000000"/>
          <w:sz w:val="28"/>
          <w:szCs w:val="28"/>
        </w:rPr>
        <w:t>Но</w:t>
      </w:r>
      <w:proofErr w:type="gramEnd"/>
      <w:r w:rsidRPr="001E2D2C">
        <w:rPr>
          <w:color w:val="000000"/>
          <w:sz w:val="28"/>
          <w:szCs w:val="28"/>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Правы ли сторонники подобной воспитательской позиции?</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w:t>
      </w:r>
      <w:r w:rsidRPr="001E2D2C">
        <w:rPr>
          <w:color w:val="000000"/>
          <w:sz w:val="28"/>
          <w:szCs w:val="28"/>
        </w:rPr>
        <w:lastRenderedPageBreak/>
        <w:t>дисциплинированности. Не зря советской педагогикой дисциплинированность рассматривается как критерий воспитанности личности!</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1E2D2C">
        <w:rPr>
          <w:color w:val="000000"/>
          <w:sz w:val="28"/>
          <w:szCs w:val="28"/>
        </w:rPr>
        <w:t>настоять</w:t>
      </w:r>
      <w:proofErr w:type="gramEnd"/>
      <w:r w:rsidRPr="001E2D2C">
        <w:rPr>
          <w:color w:val="000000"/>
          <w:sz w:val="28"/>
          <w:szCs w:val="28"/>
        </w:rPr>
        <w:t xml:space="preserve"> и... уступаем, - сокрушаются иные мамы и папы, пасуя перед детским упрямством. Но тут же утешают себя, </w:t>
      </w:r>
      <w:proofErr w:type="gramStart"/>
      <w:r w:rsidRPr="001E2D2C">
        <w:rPr>
          <w:color w:val="000000"/>
          <w:sz w:val="28"/>
          <w:szCs w:val="28"/>
        </w:rPr>
        <w:t>упрямый</w:t>
      </w:r>
      <w:proofErr w:type="gramEnd"/>
      <w:r w:rsidRPr="001E2D2C">
        <w:rPr>
          <w:color w:val="000000"/>
          <w:sz w:val="28"/>
          <w:szCs w:val="28"/>
        </w:rPr>
        <w:t xml:space="preserve"> - значит волевой. Это не плохо.</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Оправданно ли такое мнение? Можно ли поставить знак равенства между понятиями "упрямство" и "воля"?</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Будет ли у ребёнка своевременно формироваться готовность выполнять родительское требование или его поведение станет </w:t>
      </w:r>
      <w:proofErr w:type="spellStart"/>
      <w:r w:rsidRPr="001E2D2C">
        <w:rPr>
          <w:color w:val="000000"/>
          <w:sz w:val="28"/>
          <w:szCs w:val="28"/>
        </w:rPr>
        <w:t>трудноуправляемым</w:t>
      </w:r>
      <w:proofErr w:type="spellEnd"/>
      <w:r w:rsidRPr="001E2D2C">
        <w:rPr>
          <w:color w:val="000000"/>
          <w:sz w:val="28"/>
          <w:szCs w:val="28"/>
        </w:rPr>
        <w:t xml:space="preserve">,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rsidRPr="001E2D2C">
        <w:rPr>
          <w:color w:val="000000"/>
          <w:sz w:val="28"/>
          <w:szCs w:val="28"/>
        </w:rPr>
        <w:t>поссивность</w:t>
      </w:r>
      <w:proofErr w:type="spellEnd"/>
      <w:r w:rsidRPr="001E2D2C">
        <w:rPr>
          <w:color w:val="000000"/>
          <w:sz w:val="28"/>
          <w:szCs w:val="28"/>
        </w:rPr>
        <w:t>, - глубокое заблуждение!</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lastRenderedPageBreak/>
        <w:t>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Если родители не стремятся </w:t>
      </w:r>
      <w:proofErr w:type="spellStart"/>
      <w:r w:rsidRPr="001E2D2C">
        <w:rPr>
          <w:color w:val="000000"/>
          <w:sz w:val="28"/>
          <w:szCs w:val="28"/>
        </w:rPr>
        <w:t>окультивировать</w:t>
      </w:r>
      <w:proofErr w:type="spellEnd"/>
      <w:r w:rsidRPr="001E2D2C">
        <w:rPr>
          <w:color w:val="000000"/>
          <w:sz w:val="28"/>
          <w:szCs w:val="28"/>
        </w:rPr>
        <w:t xml:space="preserve">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Вот пример. "Мама, ты плохая", "Не люблю тебя, бабушка", - говорит маленькая Варенька, если требование </w:t>
      </w:r>
      <w:proofErr w:type="gramStart"/>
      <w:r w:rsidRPr="001E2D2C">
        <w:rPr>
          <w:color w:val="000000"/>
          <w:sz w:val="28"/>
          <w:szCs w:val="28"/>
        </w:rPr>
        <w:t>близких</w:t>
      </w:r>
      <w:proofErr w:type="gramEnd"/>
      <w:r w:rsidRPr="001E2D2C">
        <w:rPr>
          <w:color w:val="000000"/>
          <w:sz w:val="28"/>
          <w:szCs w:val="28"/>
        </w:rP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sidRPr="001E2D2C">
        <w:rPr>
          <w:color w:val="000000"/>
          <w:sz w:val="28"/>
          <w:szCs w:val="28"/>
        </w:rPr>
        <w:t>властное</w:t>
      </w:r>
      <w:proofErr w:type="gramEnd"/>
      <w:r w:rsidRPr="001E2D2C">
        <w:rPr>
          <w:color w:val="000000"/>
          <w:sz w:val="28"/>
          <w:szCs w:val="28"/>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w:t>
      </w:r>
      <w:r w:rsidRPr="001E2D2C">
        <w:rPr>
          <w:color w:val="000000"/>
          <w:sz w:val="28"/>
          <w:szCs w:val="28"/>
        </w:rPr>
        <w:lastRenderedPageBreak/>
        <w:t xml:space="preserve">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rsidRPr="001E2D2C">
        <w:rPr>
          <w:color w:val="000000"/>
          <w:sz w:val="28"/>
          <w:szCs w:val="28"/>
        </w:rPr>
        <w:t>и</w:t>
      </w:r>
      <w:proofErr w:type="gramEnd"/>
      <w:r w:rsidRPr="001E2D2C">
        <w:rPr>
          <w:color w:val="000000"/>
          <w:sz w:val="28"/>
          <w:szCs w:val="28"/>
        </w:rPr>
        <w:t xml:space="preserve"> в общем-то портят характер растущему человеку.</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Более успешно идёт воспитание нужных качеств в ребёнке, если он правильно воспринимает ограничения. </w:t>
      </w:r>
      <w:proofErr w:type="gramStart"/>
      <w:r w:rsidRPr="001E2D2C">
        <w:rPr>
          <w:color w:val="000000"/>
          <w:sz w:val="28"/>
          <w:szCs w:val="28"/>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sidRPr="001E2D2C">
        <w:rPr>
          <w:color w:val="000000"/>
          <w:sz w:val="28"/>
          <w:szCs w:val="28"/>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w:t>
      </w:r>
      <w:proofErr w:type="gramStart"/>
      <w:r w:rsidRPr="001E2D2C">
        <w:rPr>
          <w:color w:val="000000"/>
          <w:sz w:val="28"/>
          <w:szCs w:val="28"/>
        </w:rPr>
        <w:t>Кто из нас не знает, с каким трудом идёт воспитание, если сын или дочь не приучены подчинять себя родительскому "надо".</w:t>
      </w:r>
      <w:proofErr w:type="gramEnd"/>
      <w:r w:rsidRPr="001E2D2C">
        <w:rPr>
          <w:color w:val="000000"/>
          <w:sz w:val="28"/>
          <w:szCs w:val="28"/>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Отец о своём сыне-первокласснике говорит:</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sidRPr="001E2D2C">
        <w:rPr>
          <w:color w:val="000000"/>
          <w:sz w:val="28"/>
          <w:szCs w:val="28"/>
        </w:rPr>
        <w:t>собран</w:t>
      </w:r>
      <w:proofErr w:type="gramEnd"/>
      <w:r w:rsidRPr="001E2D2C">
        <w:rPr>
          <w:color w:val="000000"/>
          <w:sz w:val="28"/>
          <w:szCs w:val="28"/>
        </w:rPr>
        <w:t xml:space="preserve"> и потому много времени тратит впустую.</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w:t>
      </w:r>
      <w:r w:rsidRPr="001E2D2C">
        <w:rPr>
          <w:color w:val="000000"/>
          <w:sz w:val="28"/>
          <w:szCs w:val="28"/>
        </w:rPr>
        <w:lastRenderedPageBreak/>
        <w:t xml:space="preserve">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w:t>
      </w:r>
      <w:proofErr w:type="spellStart"/>
      <w:r w:rsidRPr="001E2D2C">
        <w:rPr>
          <w:color w:val="000000"/>
          <w:sz w:val="28"/>
          <w:szCs w:val="28"/>
        </w:rPr>
        <w:t>успеется</w:t>
      </w:r>
      <w:proofErr w:type="spellEnd"/>
      <w:r w:rsidRPr="001E2D2C">
        <w:rPr>
          <w:color w:val="000000"/>
          <w:sz w:val="28"/>
          <w:szCs w:val="28"/>
        </w:rPr>
        <w:t>.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1F606F" w:rsidRPr="001E2D2C" w:rsidRDefault="001F606F" w:rsidP="001F606F">
      <w:pPr>
        <w:pStyle w:val="c2"/>
        <w:shd w:val="clear" w:color="auto" w:fill="FFFFFF"/>
        <w:spacing w:before="0" w:beforeAutospacing="0" w:after="0" w:afterAutospacing="0"/>
        <w:rPr>
          <w:color w:val="000000"/>
          <w:sz w:val="28"/>
          <w:szCs w:val="28"/>
        </w:rPr>
      </w:pPr>
      <w:r w:rsidRPr="001E2D2C">
        <w:rPr>
          <w:color w:val="000000"/>
          <w:sz w:val="28"/>
          <w:szCs w:val="28"/>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1E2D2C">
        <w:rPr>
          <w:color w:val="000000"/>
          <w:sz w:val="28"/>
          <w:szCs w:val="28"/>
        </w:rPr>
        <w:t>каким</w:t>
      </w:r>
      <w:proofErr w:type="gramEnd"/>
      <w:r w:rsidRPr="001E2D2C">
        <w:rPr>
          <w:color w:val="000000"/>
          <w:sz w:val="28"/>
          <w:szCs w:val="28"/>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6C7062" w:rsidRPr="001E2D2C" w:rsidRDefault="006C7062">
      <w:pPr>
        <w:rPr>
          <w:rFonts w:ascii="Times New Roman" w:hAnsi="Times New Roman" w:cs="Times New Roman"/>
          <w:sz w:val="28"/>
          <w:szCs w:val="28"/>
        </w:rPr>
      </w:pPr>
    </w:p>
    <w:sectPr w:rsidR="006C7062" w:rsidRPr="001E2D2C" w:rsidSect="001E2D2C">
      <w:pgSz w:w="11906" w:h="16838"/>
      <w:pgMar w:top="1134" w:right="850" w:bottom="1134" w:left="1701" w:header="708" w:footer="708" w:gutter="0"/>
      <w:pgBorders w:offsetFrom="page">
        <w:top w:val="decoBlocks" w:sz="31" w:space="24" w:color="7030A0"/>
        <w:left w:val="decoBlocks" w:sz="31" w:space="24" w:color="7030A0"/>
        <w:bottom w:val="decoBlocks" w:sz="31" w:space="24" w:color="7030A0"/>
        <w:right w:val="decoBlocks" w:sz="31"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F606F"/>
    <w:rsid w:val="001E2D2C"/>
    <w:rsid w:val="001F606F"/>
    <w:rsid w:val="002714D3"/>
    <w:rsid w:val="006C7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F6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F606F"/>
  </w:style>
  <w:style w:type="paragraph" w:customStyle="1" w:styleId="c2">
    <w:name w:val="c2"/>
    <w:basedOn w:val="a"/>
    <w:rsid w:val="001F60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34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2369</Words>
  <Characters>13508</Characters>
  <Application>Microsoft Office Word</Application>
  <DocSecurity>0</DocSecurity>
  <Lines>112</Lines>
  <Paragraphs>31</Paragraphs>
  <ScaleCrop>false</ScaleCrop>
  <Company>SPecialiST RePack</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5</cp:revision>
  <dcterms:created xsi:type="dcterms:W3CDTF">2018-04-10T18:58:00Z</dcterms:created>
  <dcterms:modified xsi:type="dcterms:W3CDTF">2018-04-16T18:10:00Z</dcterms:modified>
</cp:coreProperties>
</file>